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BABB" w14:textId="5B14C788" w:rsidR="006E0C2F" w:rsidRDefault="00F25889" w:rsidP="00C725E8">
      <w:pPr>
        <w:ind w:left="142" w:hanging="142"/>
        <w:jc w:val="center"/>
        <w:rPr>
          <w:rFonts w:ascii="Dante" w:eastAsia="Times New Roman" w:hAnsi="Dante" w:cs="Arial"/>
          <w:b/>
          <w:bCs/>
          <w:color w:val="222222"/>
          <w:sz w:val="200"/>
          <w:szCs w:val="200"/>
          <w:lang w:eastAsia="en-GB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703D65A" wp14:editId="17A97C2C">
            <wp:simplePos x="0" y="0"/>
            <wp:positionH relativeFrom="column">
              <wp:posOffset>-281305</wp:posOffset>
            </wp:positionH>
            <wp:positionV relativeFrom="paragraph">
              <wp:posOffset>-191135</wp:posOffset>
            </wp:positionV>
            <wp:extent cx="7185660" cy="10789920"/>
            <wp:effectExtent l="0" t="0" r="0" b="0"/>
            <wp:wrapNone/>
            <wp:docPr id="1" name="Picture 1" descr="Image result for free images mudlarki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images mudlarki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660" cy="107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E10" w:rsidRPr="007D3FDE">
        <w:rPr>
          <w:rFonts w:ascii="Dante" w:eastAsia="Times New Roman" w:hAnsi="Dante" w:cs="Arial"/>
          <w:b/>
          <w:bCs/>
          <w:color w:val="222222"/>
          <w:sz w:val="200"/>
          <w:szCs w:val="200"/>
          <w:lang w:eastAsia="en-GB"/>
        </w:rPr>
        <w:t>Mud</w:t>
      </w:r>
      <w:r w:rsidR="00C725E8">
        <w:rPr>
          <w:rFonts w:ascii="Dante" w:eastAsia="Times New Roman" w:hAnsi="Dante" w:cs="Arial"/>
          <w:b/>
          <w:bCs/>
          <w:color w:val="222222"/>
          <w:sz w:val="200"/>
          <w:szCs w:val="200"/>
          <w:lang w:eastAsia="en-GB"/>
        </w:rPr>
        <w:t>-</w:t>
      </w:r>
      <w:r w:rsidR="00954E10" w:rsidRPr="007D3FDE">
        <w:rPr>
          <w:rFonts w:ascii="Dante" w:eastAsia="Times New Roman" w:hAnsi="Dante" w:cs="Arial"/>
          <w:b/>
          <w:bCs/>
          <w:color w:val="222222"/>
          <w:sz w:val="200"/>
          <w:szCs w:val="200"/>
          <w:lang w:eastAsia="en-GB"/>
        </w:rPr>
        <w:t>lar</w:t>
      </w:r>
      <w:r w:rsidR="007D3FDE" w:rsidRPr="007D3FDE">
        <w:rPr>
          <w:rFonts w:ascii="Dante" w:eastAsia="Times New Roman" w:hAnsi="Dante" w:cs="Arial"/>
          <w:b/>
          <w:bCs/>
          <w:color w:val="222222"/>
          <w:sz w:val="200"/>
          <w:szCs w:val="200"/>
          <w:lang w:eastAsia="en-GB"/>
        </w:rPr>
        <w:t>k</w:t>
      </w:r>
      <w:r w:rsidR="00C725E8">
        <w:rPr>
          <w:rFonts w:ascii="Dante" w:eastAsia="Times New Roman" w:hAnsi="Dante" w:cs="Arial"/>
          <w:b/>
          <w:bCs/>
          <w:color w:val="222222"/>
          <w:sz w:val="200"/>
          <w:szCs w:val="200"/>
          <w:lang w:eastAsia="en-GB"/>
        </w:rPr>
        <w:t>ing</w:t>
      </w:r>
    </w:p>
    <w:p w14:paraId="72CE1ED1" w14:textId="00258F18" w:rsidR="00954E10" w:rsidRPr="00954E10" w:rsidRDefault="00954E10" w:rsidP="006E0C2F">
      <w:pPr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</w:pPr>
      <w:r w:rsidRPr="00954E10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>Description</w:t>
      </w:r>
    </w:p>
    <w:p w14:paraId="688134C1" w14:textId="2C8F35E8" w:rsidR="00954E10" w:rsidRPr="007D3FDE" w:rsidRDefault="00954E10" w:rsidP="00954E10">
      <w:pPr>
        <w:spacing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</w:pPr>
      <w:r w:rsidRPr="00954E1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A </w:t>
      </w:r>
      <w:proofErr w:type="spellStart"/>
      <w:r w:rsidRPr="00954E1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mudlark</w:t>
      </w:r>
      <w:proofErr w:type="spellEnd"/>
      <w:r w:rsidRPr="00954E1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is someone who scavenges in river mud for items of value, a term used </w:t>
      </w:r>
      <w:proofErr w:type="gramStart"/>
      <w:r w:rsidRPr="00954E1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especially</w:t>
      </w:r>
      <w:proofErr w:type="gramEnd"/>
      <w:r w:rsidRPr="00954E1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to describe those who scavenged this way in London during the late 18th and 19th centuries. </w:t>
      </w:r>
      <w:hyperlink r:id="rId7" w:history="1">
        <w:r w:rsidRPr="00954E10">
          <w:rPr>
            <w:rFonts w:ascii="Arial" w:eastAsia="Times New Roman" w:hAnsi="Arial" w:cs="Arial"/>
            <w:b/>
            <w:bCs/>
            <w:color w:val="1A0DAB"/>
            <w:sz w:val="28"/>
            <w:szCs w:val="28"/>
            <w:u w:val="single"/>
            <w:lang w:eastAsia="en-GB"/>
          </w:rPr>
          <w:t>Wikipedia</w:t>
        </w:r>
      </w:hyperlink>
    </w:p>
    <w:p w14:paraId="734852F9" w14:textId="70CC2C15" w:rsidR="00954E10" w:rsidRPr="007D3FDE" w:rsidRDefault="00954E10" w:rsidP="007D3FDE">
      <w:pPr>
        <w:spacing w:line="240" w:lineRule="auto"/>
        <w:ind w:left="3600" w:firstLine="720"/>
        <w:rPr>
          <w:rFonts w:ascii="Dante" w:eastAsia="Times New Roman" w:hAnsi="Dante" w:cs="Arial"/>
          <w:b/>
          <w:bCs/>
          <w:color w:val="222222"/>
          <w:sz w:val="48"/>
          <w:szCs w:val="48"/>
          <w:lang w:eastAsia="en-GB"/>
        </w:rPr>
      </w:pPr>
      <w:r w:rsidRPr="007D3FDE">
        <w:rPr>
          <w:rFonts w:ascii="Dante" w:eastAsia="Times New Roman" w:hAnsi="Dante" w:cs="Arial"/>
          <w:b/>
          <w:bCs/>
          <w:color w:val="222222"/>
          <w:sz w:val="48"/>
          <w:szCs w:val="48"/>
          <w:lang w:eastAsia="en-GB"/>
        </w:rPr>
        <w:t>Or</w:t>
      </w:r>
    </w:p>
    <w:p w14:paraId="0EAC408B" w14:textId="627C7155" w:rsidR="007D3FDE" w:rsidRDefault="00954E10" w:rsidP="00954E10">
      <w:pPr>
        <w:spacing w:line="240" w:lineRule="auto"/>
        <w:jc w:val="center"/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</w:pPr>
      <w:r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>In 1977 a colleague at the Natural History Museum asked</w:t>
      </w:r>
    </w:p>
    <w:p w14:paraId="61E561BF" w14:textId="49692A25" w:rsidR="007D3FDE" w:rsidRPr="007D3FDE" w:rsidRDefault="00954E10" w:rsidP="00954E10">
      <w:pPr>
        <w:spacing w:line="240" w:lineRule="auto"/>
        <w:jc w:val="center"/>
        <w:rPr>
          <w:rFonts w:ascii="Dante" w:eastAsia="Times New Roman" w:hAnsi="Dante" w:cs="Arial"/>
          <w:b/>
          <w:bCs/>
          <w:color w:val="222222"/>
          <w:sz w:val="96"/>
          <w:szCs w:val="96"/>
          <w:lang w:eastAsia="en-GB"/>
        </w:rPr>
      </w:pPr>
      <w:r w:rsidRPr="007D3FDE">
        <w:rPr>
          <w:rFonts w:ascii="Dante" w:eastAsia="Times New Roman" w:hAnsi="Dante" w:cs="Arial"/>
          <w:b/>
          <w:bCs/>
          <w:color w:val="222222"/>
          <w:sz w:val="96"/>
          <w:szCs w:val="96"/>
          <w:lang w:eastAsia="en-GB"/>
        </w:rPr>
        <w:t xml:space="preserve"> Simon Moore</w:t>
      </w:r>
    </w:p>
    <w:p w14:paraId="1E84DB9A" w14:textId="24CC1916" w:rsidR="00954E10" w:rsidRPr="007D3FDE" w:rsidRDefault="00954E10" w:rsidP="00954E10">
      <w:pPr>
        <w:spacing w:line="240" w:lineRule="auto"/>
        <w:jc w:val="center"/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</w:pPr>
      <w:r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 xml:space="preserve"> if he’d like to accompany him to search the Thames foreshore for ancient relics.</w:t>
      </w:r>
    </w:p>
    <w:p w14:paraId="4BD10525" w14:textId="1E2A8123" w:rsidR="00954E10" w:rsidRPr="007D3FDE" w:rsidRDefault="00954E10" w:rsidP="00954E10">
      <w:pPr>
        <w:spacing w:line="240" w:lineRule="auto"/>
        <w:jc w:val="center"/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</w:pPr>
      <w:r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 xml:space="preserve">Already with an interest in antique eating and folding </w:t>
      </w:r>
      <w:proofErr w:type="gramStart"/>
      <w:r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>cutlery ,</w:t>
      </w:r>
      <w:proofErr w:type="gramEnd"/>
      <w:r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 xml:space="preserve"> Simon readily agreed and shortly afterwards acquired a rare medieval pocket </w:t>
      </w:r>
      <w:bookmarkStart w:id="0" w:name="_GoBack"/>
      <w:bookmarkEnd w:id="0"/>
      <w:r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>knife.</w:t>
      </w:r>
    </w:p>
    <w:p w14:paraId="58853173" w14:textId="57A400DB" w:rsidR="00954E10" w:rsidRPr="007D3FDE" w:rsidRDefault="00954E10" w:rsidP="00954E10">
      <w:pPr>
        <w:spacing w:line="240" w:lineRule="auto"/>
        <w:jc w:val="center"/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</w:pPr>
      <w:r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>He also started acquiring other eating knives, spoons and the occasional fork as well as pins,</w:t>
      </w:r>
      <w:r w:rsidR="007D3FDE"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 xml:space="preserve"> </w:t>
      </w:r>
      <w:r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>thimbles, an intact wine bottle c</w:t>
      </w:r>
      <w:proofErr w:type="gramStart"/>
      <w:r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>1670 ,bellarmine</w:t>
      </w:r>
      <w:proofErr w:type="gramEnd"/>
      <w:r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 xml:space="preserve"> bottle,</w:t>
      </w:r>
      <w:r w:rsidR="007D3FDE"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 xml:space="preserve"> </w:t>
      </w:r>
      <w:r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>pilgrim signs and many other relics of everyday life back then</w:t>
      </w:r>
    </w:p>
    <w:p w14:paraId="005A5D35" w14:textId="37B35176" w:rsidR="007D3FDE" w:rsidRPr="007D3FDE" w:rsidRDefault="007D3FDE" w:rsidP="00954E10">
      <w:pPr>
        <w:spacing w:line="240" w:lineRule="auto"/>
        <w:jc w:val="center"/>
        <w:rPr>
          <w:rFonts w:ascii="Dante" w:eastAsia="Times New Roman" w:hAnsi="Dante" w:cs="Arial"/>
          <w:color w:val="222222"/>
          <w:sz w:val="36"/>
          <w:szCs w:val="36"/>
          <w:lang w:eastAsia="en-GB"/>
        </w:rPr>
      </w:pPr>
      <w:r w:rsidRP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>Come and hear Simon talking about his adventures</w:t>
      </w:r>
      <w:r w:rsidRPr="006E0C2F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 xml:space="preserve"> on</w:t>
      </w:r>
      <w:r w:rsidRPr="007D3FDE">
        <w:rPr>
          <w:rFonts w:ascii="Dante" w:eastAsia="Times New Roman" w:hAnsi="Dante" w:cs="Arial"/>
          <w:color w:val="222222"/>
          <w:sz w:val="36"/>
          <w:szCs w:val="36"/>
          <w:lang w:eastAsia="en-GB"/>
        </w:rPr>
        <w:t xml:space="preserve"> </w:t>
      </w:r>
    </w:p>
    <w:p w14:paraId="35CEEE6C" w14:textId="3621E2ED" w:rsidR="007D3FDE" w:rsidRPr="007D3FDE" w:rsidRDefault="007D3FDE" w:rsidP="00954E10">
      <w:pPr>
        <w:spacing w:line="240" w:lineRule="auto"/>
        <w:jc w:val="center"/>
        <w:rPr>
          <w:rFonts w:ascii="Dante" w:eastAsia="Times New Roman" w:hAnsi="Dante" w:cs="Arial"/>
          <w:b/>
          <w:bCs/>
          <w:color w:val="222222"/>
          <w:sz w:val="72"/>
          <w:szCs w:val="72"/>
          <w:lang w:eastAsia="en-GB"/>
        </w:rPr>
      </w:pPr>
      <w:r w:rsidRPr="007D3FDE">
        <w:rPr>
          <w:rFonts w:ascii="Dante" w:eastAsia="Times New Roman" w:hAnsi="Dante" w:cs="Arial"/>
          <w:b/>
          <w:bCs/>
          <w:color w:val="222222"/>
          <w:sz w:val="72"/>
          <w:szCs w:val="72"/>
          <w:lang w:eastAsia="en-GB"/>
        </w:rPr>
        <w:t>Thursday 4</w:t>
      </w:r>
      <w:r w:rsidRPr="007D3FDE">
        <w:rPr>
          <w:rFonts w:ascii="Dante" w:eastAsia="Times New Roman" w:hAnsi="Dante" w:cs="Arial"/>
          <w:b/>
          <w:bCs/>
          <w:color w:val="222222"/>
          <w:sz w:val="72"/>
          <w:szCs w:val="72"/>
          <w:vertAlign w:val="superscript"/>
          <w:lang w:eastAsia="en-GB"/>
        </w:rPr>
        <w:t>th</w:t>
      </w:r>
      <w:r w:rsidRPr="007D3FDE">
        <w:rPr>
          <w:rFonts w:ascii="Dante" w:eastAsia="Times New Roman" w:hAnsi="Dante" w:cs="Arial"/>
          <w:b/>
          <w:bCs/>
          <w:color w:val="222222"/>
          <w:sz w:val="72"/>
          <w:szCs w:val="72"/>
          <w:lang w:eastAsia="en-GB"/>
        </w:rPr>
        <w:t xml:space="preserve"> June 2020</w:t>
      </w:r>
    </w:p>
    <w:p w14:paraId="519CA1A8" w14:textId="540DA285" w:rsidR="007D3FDE" w:rsidRPr="007D3FDE" w:rsidRDefault="007D3FDE" w:rsidP="00954E10">
      <w:pPr>
        <w:spacing w:line="240" w:lineRule="auto"/>
        <w:jc w:val="center"/>
        <w:rPr>
          <w:rFonts w:ascii="Dante" w:eastAsia="Times New Roman" w:hAnsi="Dante" w:cs="Arial"/>
          <w:b/>
          <w:bCs/>
          <w:color w:val="222222"/>
          <w:sz w:val="72"/>
          <w:szCs w:val="72"/>
          <w:lang w:eastAsia="en-GB"/>
        </w:rPr>
      </w:pPr>
      <w:r w:rsidRPr="007D3FDE">
        <w:rPr>
          <w:rFonts w:ascii="Dante" w:eastAsia="Times New Roman" w:hAnsi="Dante" w:cs="Arial"/>
          <w:b/>
          <w:bCs/>
          <w:color w:val="222222"/>
          <w:sz w:val="72"/>
          <w:szCs w:val="72"/>
          <w:lang w:eastAsia="en-GB"/>
        </w:rPr>
        <w:t xml:space="preserve"> 7.30pm</w:t>
      </w:r>
    </w:p>
    <w:p w14:paraId="4FA704D2" w14:textId="1C59E06C" w:rsidR="007D3FDE" w:rsidRDefault="007D3FDE" w:rsidP="007D3FDE">
      <w:pPr>
        <w:spacing w:line="240" w:lineRule="auto"/>
        <w:jc w:val="center"/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</w:pPr>
      <w:r w:rsidRPr="007D3FDE">
        <w:rPr>
          <w:rFonts w:ascii="Dante" w:eastAsia="Times New Roman" w:hAnsi="Dante" w:cs="Arial"/>
          <w:b/>
          <w:bCs/>
          <w:color w:val="222222"/>
          <w:sz w:val="72"/>
          <w:szCs w:val="72"/>
          <w:lang w:eastAsia="en-GB"/>
        </w:rPr>
        <w:t>£</w:t>
      </w:r>
      <w:r>
        <w:rPr>
          <w:rFonts w:ascii="Dante" w:eastAsia="Times New Roman" w:hAnsi="Dante" w:cs="Arial"/>
          <w:b/>
          <w:bCs/>
          <w:color w:val="222222"/>
          <w:sz w:val="72"/>
          <w:szCs w:val="72"/>
          <w:lang w:eastAsia="en-GB"/>
        </w:rPr>
        <w:t>5</w:t>
      </w:r>
    </w:p>
    <w:p w14:paraId="3F0351B2" w14:textId="206D966C" w:rsidR="007D3FDE" w:rsidRDefault="007D3FDE" w:rsidP="007D3FDE">
      <w:pPr>
        <w:spacing w:line="240" w:lineRule="auto"/>
        <w:jc w:val="center"/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</w:pPr>
      <w:r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>For further information please contact:</w:t>
      </w:r>
    </w:p>
    <w:p w14:paraId="079D39CE" w14:textId="4A77F221" w:rsidR="00954E10" w:rsidRPr="00954E10" w:rsidRDefault="00BB39E0" w:rsidP="008E23A3">
      <w:pPr>
        <w:spacing w:line="240" w:lineRule="auto"/>
        <w:jc w:val="center"/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</w:pPr>
      <w:hyperlink r:id="rId8" w:history="1">
        <w:r w:rsidR="007D3FDE" w:rsidRPr="00E43471">
          <w:rPr>
            <w:rStyle w:val="Hyperlink"/>
            <w:rFonts w:ascii="Dante" w:eastAsia="Times New Roman" w:hAnsi="Dante" w:cs="Arial"/>
            <w:b/>
            <w:bCs/>
            <w:sz w:val="36"/>
            <w:szCs w:val="36"/>
            <w:lang w:eastAsia="en-GB"/>
          </w:rPr>
          <w:t>gillnethercottcentre@btconnect.com</w:t>
        </w:r>
      </w:hyperlink>
      <w:r w:rsidR="007D3FDE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ab/>
        <w:t>01256 89627</w:t>
      </w:r>
      <w:r w:rsidR="008E23A3">
        <w:rPr>
          <w:rFonts w:ascii="Dante" w:eastAsia="Times New Roman" w:hAnsi="Dante" w:cs="Arial"/>
          <w:b/>
          <w:bCs/>
          <w:color w:val="222222"/>
          <w:sz w:val="36"/>
          <w:szCs w:val="36"/>
          <w:lang w:eastAsia="en-GB"/>
        </w:rPr>
        <w:t>0</w:t>
      </w:r>
    </w:p>
    <w:p w14:paraId="64DBB543" w14:textId="1ABCA00B" w:rsidR="003F2A91" w:rsidRDefault="003F2A91"/>
    <w:sectPr w:rsidR="003F2A91" w:rsidSect="00C725E8">
      <w:pgSz w:w="11906" w:h="16838"/>
      <w:pgMar w:top="1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44B2"/>
    <w:multiLevelType w:val="multilevel"/>
    <w:tmpl w:val="4B36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91"/>
    <w:rsid w:val="000E3559"/>
    <w:rsid w:val="00137D0F"/>
    <w:rsid w:val="003F2A91"/>
    <w:rsid w:val="00480FBB"/>
    <w:rsid w:val="006E0C2F"/>
    <w:rsid w:val="007D3FDE"/>
    <w:rsid w:val="008E23A3"/>
    <w:rsid w:val="009332F1"/>
    <w:rsid w:val="00954E10"/>
    <w:rsid w:val="00B66A46"/>
    <w:rsid w:val="00BB39E0"/>
    <w:rsid w:val="00C725E8"/>
    <w:rsid w:val="00F25889"/>
    <w:rsid w:val="00F9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FB69"/>
  <w15:chartTrackingRefBased/>
  <w15:docId w15:val="{D373A22B-F4FB-4710-9523-B43D873B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F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94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393271">
                      <w:marLeft w:val="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4593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0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8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86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7771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46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136590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5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8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8234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0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53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102367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4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88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7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92577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5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3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1334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35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16423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3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7486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1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0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45587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8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13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09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67137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1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1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9052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494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3858">
              <w:marLeft w:val="0"/>
              <w:marRight w:val="15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6212">
              <w:marLeft w:val="0"/>
              <w:marRight w:val="15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78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678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5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0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6450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56956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984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850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B6B6B6"/>
                                  </w:divBdr>
                                  <w:divsChild>
                                    <w:div w:id="99780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64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6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738865">
                                          <w:marLeft w:val="390"/>
                                          <w:marRight w:val="3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66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1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7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77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0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7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5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8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7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73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4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5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490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9532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17484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6145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6190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27355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891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5887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75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1057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32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2042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034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3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601230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024324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02458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01110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06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23539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0187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03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461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2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47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5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77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5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7897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6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6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2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6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6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65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728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400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933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1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91">
                      <w:marLeft w:val="7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106673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0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6125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8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4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20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69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7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4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4588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323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8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910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6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2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8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89477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44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28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80597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8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10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7980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2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3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37146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8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0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11810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0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46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40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8D8D8"/>
                            <w:right w:val="none" w:sz="0" w:space="0" w:color="auto"/>
                          </w:divBdr>
                          <w:divsChild>
                            <w:div w:id="3489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7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54883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4280">
              <w:marLeft w:val="0"/>
              <w:marRight w:val="15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972114">
              <w:marLeft w:val="0"/>
              <w:marRight w:val="15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6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7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942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85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6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5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61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83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9989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656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461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6473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8524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36971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19198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05450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1057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42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21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1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28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388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299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4120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144825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4798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8507">
                                  <w:marLeft w:val="0"/>
                                  <w:marRight w:val="0"/>
                                  <w:marTop w:val="12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2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06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9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3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36547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1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2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9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63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23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63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2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0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46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7226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2073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5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60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2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4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200319">
                                          <w:marLeft w:val="390"/>
                                          <w:marRight w:val="3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2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1955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3" w:color="B6B6B6"/>
                                  </w:divBdr>
                                  <w:divsChild>
                                    <w:div w:id="153599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5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1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3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2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2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6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9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6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7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nethercottcentre@btconn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udl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url=https%3A%2F%2Fen.wikipedia.org%2Fwiki%2FMudlark&amp;psig=AOvVaw3-NkSInEi19bNpsBMyxK0W&amp;ust=1583400534315000&amp;source=images&amp;cd=vfe&amp;ved=0CAIQjRxqFwoTCJCro-zAgOgCFQAAAAAdAAAAABA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Trinder</dc:creator>
  <cp:keywords/>
  <dc:description/>
  <cp:lastModifiedBy>Julia Trinder</cp:lastModifiedBy>
  <cp:revision>2</cp:revision>
  <cp:lastPrinted>2020-03-04T10:05:00Z</cp:lastPrinted>
  <dcterms:created xsi:type="dcterms:W3CDTF">2020-03-04T10:06:00Z</dcterms:created>
  <dcterms:modified xsi:type="dcterms:W3CDTF">2020-03-04T10:06:00Z</dcterms:modified>
</cp:coreProperties>
</file>